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212AA6" w:rsidRPr="008E67E8" w:rsidTr="00BB039B">
        <w:trPr>
          <w:trHeight w:val="4587"/>
        </w:trPr>
        <w:tc>
          <w:tcPr>
            <w:tcW w:w="2943" w:type="dxa"/>
          </w:tcPr>
          <w:p w:rsidR="008E307B" w:rsidRPr="008E67E8" w:rsidRDefault="008E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7225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7E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0C71E91" wp14:editId="41EC4CCF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4B70" w:rsidRPr="008E67E8" w:rsidRDefault="00F84B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79F2" w:rsidRPr="008E67E8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8"/>
              </w:rPr>
              <w:t>СИЛАБУС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E307B" w:rsidRPr="008E67E8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НАВЧАЛЬНОЇ </w:t>
            </w:r>
            <w:r w:rsidR="008E307B"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ДИСЦИПЛ</w:t>
            </w:r>
            <w:r w:rsidR="008E307B"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ІНИ</w:t>
            </w:r>
          </w:p>
          <w:p w:rsidR="008E307B" w:rsidRPr="008E67E8" w:rsidRDefault="00321D0D" w:rsidP="0032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ЕКОЛОГІЧНІ СТАНДАРТИ ЄС </w:t>
            </w:r>
            <w:r w:rsidR="00F34353"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ГАЛУЗІ</w:t>
            </w:r>
            <w:r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3C6CC9" w:rsidRPr="008E67E8" w:rsidRDefault="003C6CC9" w:rsidP="001E6A9D">
            <w:pPr>
              <w:pStyle w:val="a9"/>
              <w:jc w:val="left"/>
              <w:rPr>
                <w:b/>
                <w:color w:val="000000" w:themeColor="text1"/>
                <w:szCs w:val="28"/>
              </w:rPr>
            </w:pPr>
          </w:p>
          <w:p w:rsidR="008E307B" w:rsidRPr="008E67E8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Рівень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вищої освіти: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перший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бакалаврський</w:t>
            </w:r>
            <w:r w:rsidR="00D91B32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E6A9D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Спеціальність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2</w:t>
            </w:r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04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Технологія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виробництва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і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переробки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продукції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тваринництва</w:t>
            </w:r>
            <w:proofErr w:type="spellEnd"/>
          </w:p>
          <w:p w:rsidR="008E307B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Рік навчання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F3435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3</w:t>
            </w:r>
            <w:r w:rsidR="001E6A9D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-й 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семестр </w:t>
            </w:r>
            <w:r w:rsidR="00067CD8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="00F3435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</w:t>
            </w:r>
            <w:r w:rsidR="002072F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</w:t>
            </w:r>
            <w:r w:rsidR="00D91B32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й</w:t>
            </w:r>
          </w:p>
          <w:p w:rsidR="008E307B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ECTS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креди</w:t>
            </w:r>
            <w:r w:rsidR="002072F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т</w:t>
            </w:r>
            <w:r w:rsidR="00AA1666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ів</w:t>
            </w:r>
          </w:p>
          <w:p w:rsidR="00F84B70" w:rsidRPr="008E67E8" w:rsidRDefault="0072252D" w:rsidP="009F2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84B70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Назва кафедри: 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кафедр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а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технології виробництва</w:t>
            </w:r>
            <w:r w:rsidR="00F3435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та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переробки продукції тваринництва </w:t>
            </w:r>
          </w:p>
          <w:p w:rsidR="00671E30" w:rsidRPr="008E67E8" w:rsidRDefault="008E307B" w:rsidP="001E6A9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Мова викладання</w:t>
            </w:r>
            <w:r w:rsidR="000E4FC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1E6A9D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212AA6" w:rsidRPr="008E67E8" w:rsidTr="00BB039B">
        <w:trPr>
          <w:trHeight w:val="410"/>
        </w:trPr>
        <w:tc>
          <w:tcPr>
            <w:tcW w:w="2943" w:type="dxa"/>
            <w:shd w:val="clear" w:color="auto" w:fill="D5DCE4" w:themeFill="text2" w:themeFillTint="33"/>
          </w:tcPr>
          <w:p w:rsidR="00F84B70" w:rsidRPr="008E67E8" w:rsidRDefault="00F84B70" w:rsidP="00F84B7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Лектор курсу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84B70" w:rsidRPr="008E67E8" w:rsidRDefault="00F84B70" w:rsidP="00BB039B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к.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с.-г.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.,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доцент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Разанова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Олена Петрівна</w:t>
            </w:r>
          </w:p>
        </w:tc>
      </w:tr>
      <w:tr w:rsidR="00212AA6" w:rsidRPr="008E67E8" w:rsidTr="00BB039B">
        <w:trPr>
          <w:trHeight w:val="763"/>
        </w:trPr>
        <w:tc>
          <w:tcPr>
            <w:tcW w:w="2943" w:type="dxa"/>
            <w:shd w:val="clear" w:color="auto" w:fill="ACB9CA" w:themeFill="text2" w:themeFillTint="66"/>
          </w:tcPr>
          <w:p w:rsidR="00F84B70" w:rsidRPr="008E67E8" w:rsidRDefault="00F84B70" w:rsidP="00F84B7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Контактна інформація лектора (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6804" w:type="dxa"/>
            <w:shd w:val="clear" w:color="auto" w:fill="ACB9CA" w:themeFill="text2" w:themeFillTint="66"/>
          </w:tcPr>
          <w:p w:rsidR="00F84B70" w:rsidRPr="008E67E8" w:rsidRDefault="00BB039B" w:rsidP="00F84B70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olenaop0205@ukr.net</w:t>
            </w:r>
          </w:p>
        </w:tc>
      </w:tr>
    </w:tbl>
    <w:p w:rsidR="00E71EB6" w:rsidRPr="008E67E8" w:rsidRDefault="00E71EB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3C6CC9" w:rsidRPr="008E67E8" w:rsidRDefault="0072252D" w:rsidP="008856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ОПИС НАВЧАЛЬНОЇ ДИСЦИПЛІНИ</w:t>
      </w:r>
    </w:p>
    <w:p w:rsidR="0072252D" w:rsidRPr="008E67E8" w:rsidRDefault="0086020A" w:rsidP="003C6C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="006B503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="006B503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8B3C7F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EF314C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вибірк</w:t>
      </w:r>
      <w:r w:rsidR="00067CD8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овою</w:t>
      </w:r>
      <w:r w:rsidR="00E2557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3C7F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компонентою </w:t>
      </w:r>
      <w:r w:rsidR="00E2557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ОПП.</w:t>
      </w:r>
    </w:p>
    <w:p w:rsidR="008B3C7F" w:rsidRPr="008E67E8" w:rsidRDefault="008B3C7F" w:rsidP="003C6C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Загальний обсяг дисципліни 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год.: лекції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1666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год.; практичні заняття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год., самостійна робота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</w:t>
      </w:r>
    </w:p>
    <w:p w:rsidR="008B3C7F" w:rsidRPr="008E67E8" w:rsidRDefault="008856B4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 w:rsidR="008B3C7F" w:rsidRPr="008E67E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B44B2" w:rsidRPr="008E67E8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</w:t>
      </w:r>
      <w:r w:rsidR="003C6CC9" w:rsidRPr="008E67E8">
        <w:rPr>
          <w:rFonts w:ascii="Times New Roman" w:hAnsi="Times New Roman" w:cs="Times New Roman"/>
          <w:sz w:val="28"/>
          <w:szCs w:val="28"/>
          <w:lang w:val="uk-UA"/>
        </w:rPr>
        <w:t>, консультації</w:t>
      </w:r>
      <w:r w:rsidR="003B44B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557B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Підсумковий контроль – </w:t>
      </w:r>
      <w:r w:rsidR="00EF314C" w:rsidRPr="008E67E8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="00E2557B" w:rsidRPr="008E6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20A" w:rsidRPr="008E67E8" w:rsidRDefault="0086020A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>При вивченні даної дисципліни можуть використовуватись знання, отримані з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дисципліни: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03B12"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>«</w:t>
      </w:r>
      <w:r w:rsidR="00A03B1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Охорона праці та безпека життєдіяльності»,  </w:t>
      </w:r>
      <w:r w:rsidR="00BF2859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«Зоологія»,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«Методика наукових досліджень», </w:t>
      </w:r>
      <w:r w:rsidR="00BF2859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«Морфологія тварин», «Гігієна тварин»,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«Фізіологія тварин»</w:t>
      </w:r>
      <w:r w:rsidRPr="008E6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020A" w:rsidRPr="008E67E8" w:rsidRDefault="0086020A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>Основні положення навчальної дисципліни можуть застосовуватися при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вивченні дисципліни: </w:t>
      </w:r>
      <w:bookmarkStart w:id="0" w:name="_Hlk135810606"/>
      <w:r w:rsidRPr="008E67E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F2859" w:rsidRPr="008E67E8">
        <w:rPr>
          <w:rFonts w:ascii="Times New Roman" w:hAnsi="Times New Roman" w:cs="Times New Roman"/>
          <w:sz w:val="28"/>
          <w:szCs w:val="28"/>
          <w:lang w:val="uk-UA"/>
        </w:rPr>
        <w:t>Організація виробничих процесів у тваринництві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F2859" w:rsidRPr="008E67E8">
        <w:rPr>
          <w:rFonts w:ascii="Times New Roman" w:hAnsi="Times New Roman" w:cs="Times New Roman"/>
          <w:sz w:val="28"/>
          <w:szCs w:val="28"/>
          <w:lang w:val="uk-UA"/>
        </w:rPr>
        <w:t>Технологія виробництва продукції бджільництва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BF2859" w:rsidRPr="008E67E8">
        <w:rPr>
          <w:rFonts w:ascii="Times New Roman" w:hAnsi="Times New Roman" w:cs="Times New Roman"/>
          <w:sz w:val="28"/>
          <w:szCs w:val="28"/>
          <w:lang w:val="uk-UA"/>
        </w:rPr>
        <w:t>Технологія виробництва молока і яловичини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E6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0"/>
    <w:p w:rsidR="00C0291A" w:rsidRPr="008E67E8" w:rsidRDefault="00C0291A" w:rsidP="0006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856B4" w:rsidRPr="008E67E8" w:rsidRDefault="00376C23" w:rsidP="008856B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Призначення навчальної дисципліни</w:t>
      </w:r>
    </w:p>
    <w:p w:rsidR="000E4204" w:rsidRPr="008E67E8" w:rsidRDefault="000E4204" w:rsidP="0086020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Освітня компонента 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 вивчається з навчальним планом підготовки здобу</w:t>
      </w:r>
      <w:r w:rsidR="002F5313"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вачів рівень вищої освіти перший (бакалавр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ський), галузь знань </w:t>
      </w:r>
      <w:r w:rsidR="00C25389" w:rsidRPr="008E67E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 Аграрні науки та продовольство</w:t>
      </w:r>
      <w:r w:rsidR="00C25389" w:rsidRPr="008E67E8">
        <w:rPr>
          <w:rFonts w:ascii="Times New Roman" w:hAnsi="Times New Roman" w:cs="Times New Roman"/>
          <w:sz w:val="28"/>
          <w:szCs w:val="28"/>
          <w:lang w:val="uk-UA"/>
        </w:rPr>
        <w:t>, спеціальність 204 Технологія виробництва і переробки  продукції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2072FB" w:rsidRPr="008E67E8" w:rsidRDefault="000E4204" w:rsidP="0086020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Освітня компонента 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Екологічні стандарти ЄС для галузі 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lastRenderedPageBreak/>
        <w:t>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 формує уміння, навички та компетенції, необхідні для фахівця з</w:t>
      </w:r>
      <w:r w:rsidR="00C25389"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технології виробництва і переробки продукції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376C23" w:rsidRPr="008E67E8" w:rsidRDefault="00376C23" w:rsidP="00376C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вивчення навчальної дисципліни</w:t>
      </w:r>
    </w:p>
    <w:p w:rsidR="00F34353" w:rsidRPr="008E67E8" w:rsidRDefault="00067CD8" w:rsidP="0086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val="uk-UA" w:eastAsia="ru-RU"/>
        </w:rPr>
        <w:t>Мета вивчення навчальної дисципліни</w:t>
      </w:r>
      <w:r w:rsidRPr="008E67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–</w:t>
      </w:r>
      <w:r w:rsidRPr="008E67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val="uk-UA" w:eastAsia="ru-RU"/>
        </w:rPr>
        <w:t xml:space="preserve"> </w:t>
      </w:r>
      <w:r w:rsidR="0056455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дати здобувачам систему теоретичних знань і практичних навичок </w:t>
      </w:r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щодо практичної організації технології виробництва </w:t>
      </w:r>
      <w:proofErr w:type="spellStart"/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екопродукції</w:t>
      </w:r>
      <w:proofErr w:type="spellEnd"/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тваринництва.</w:t>
      </w:r>
      <w:r w:rsidR="0056455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346E" w:rsidRPr="008E67E8" w:rsidRDefault="0004346E" w:rsidP="00866D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val="uk-UA" w:eastAsia="ru-RU"/>
        </w:rPr>
      </w:pPr>
    </w:p>
    <w:p w:rsidR="00376C23" w:rsidRPr="008E67E8" w:rsidRDefault="00376C23" w:rsidP="00866D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</w:t>
      </w:r>
      <w:r w:rsidR="00E2557B"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вдання</w:t>
      </w: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вивчення дисципліни</w:t>
      </w:r>
    </w:p>
    <w:p w:rsidR="00866DE5" w:rsidRPr="008E67E8" w:rsidRDefault="00376C23" w:rsidP="0086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</w:t>
      </w:r>
      <w:r w:rsidR="000E4204" w:rsidRPr="008E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Основними завданнями вивчення дисципліни «</w:t>
      </w:r>
      <w:r w:rsidR="009A4536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="000E4204" w:rsidRPr="008E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є </w:t>
      </w:r>
      <w:r w:rsidR="00866DE5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ознайомити майбутнього </w:t>
      </w:r>
      <w:r w:rsidR="00866DE5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фахівця (технолога) </w:t>
      </w:r>
      <w:r w:rsidR="00866DE5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з екологічним станом в Україні, існуючими законодавчими актами України та Європейського Союзу, які регулюють екологічно безпечне виробництво, з тенденціями розвитку фермерських господарств та технологією виробництва екологічно безпечної продукції тваринництва різних видів в Україні та світі</w:t>
      </w:r>
      <w:r w:rsidR="00866DE5" w:rsidRPr="008E6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6DE5" w:rsidRPr="008E67E8">
        <w:rPr>
          <w:rFonts w:ascii="Times New Roman" w:hAnsi="Times New Roman" w:cs="Times New Roman"/>
          <w:lang w:val="uk-UA"/>
        </w:rPr>
        <w:t xml:space="preserve"> </w:t>
      </w:r>
    </w:p>
    <w:p w:rsidR="000E4204" w:rsidRPr="008E67E8" w:rsidRDefault="000E4204" w:rsidP="000E4204">
      <w:pPr>
        <w:pStyle w:val="ab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150196859"/>
      <w:r w:rsidRPr="008E6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1"/>
    </w:p>
    <w:p w:rsidR="00617B04" w:rsidRDefault="00617B04" w:rsidP="00E47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D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результаті вивчення навчальної дисципліни здобувач повинен </w:t>
      </w:r>
      <w:r w:rsidRPr="00950D0D">
        <w:rPr>
          <w:rFonts w:ascii="Times New Roman" w:hAnsi="Times New Roman" w:cs="Times New Roman"/>
          <w:sz w:val="28"/>
          <w:szCs w:val="28"/>
          <w:lang w:val="uk-UA"/>
        </w:rPr>
        <w:t>сформувати такі програмні компетентності:</w:t>
      </w:r>
    </w:p>
    <w:p w:rsidR="00950D0D" w:rsidRPr="00950D0D" w:rsidRDefault="00950D0D" w:rsidP="00E47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6FF" w:rsidRPr="00950D0D" w:rsidRDefault="00FB16FF" w:rsidP="00E473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50D0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інтегральні компетентності (ІК):</w:t>
      </w:r>
    </w:p>
    <w:p w:rsidR="00A03B12" w:rsidRPr="00950D0D" w:rsidRDefault="00A03B12" w:rsidP="00A03B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D0D">
        <w:rPr>
          <w:rStyle w:val="fontstyle01"/>
          <w:rFonts w:ascii="Times New Roman" w:hAnsi="Times New Roman" w:cs="Times New Roman"/>
          <w:b/>
          <w:color w:val="auto"/>
          <w:lang w:val="uk-UA"/>
        </w:rPr>
        <w:t>ІК.</w:t>
      </w:r>
      <w:r w:rsidRPr="00950D0D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473D1" w:rsidRPr="00950D0D" w:rsidRDefault="00E473D1" w:rsidP="00E473D1">
      <w:pPr>
        <w:pStyle w:val="2"/>
        <w:spacing w:before="0" w:line="276" w:lineRule="auto"/>
        <w:ind w:firstLine="566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950D0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Загальні</w:t>
      </w:r>
      <w:r w:rsidRPr="00950D0D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t xml:space="preserve"> </w:t>
      </w:r>
      <w:r w:rsidRPr="00950D0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компетентності</w:t>
      </w:r>
      <w:r w:rsidRPr="00950D0D">
        <w:rPr>
          <w:rFonts w:ascii="Times New Roman" w:hAnsi="Times New Roman" w:cs="Times New Roman"/>
          <w:i/>
          <w:color w:val="auto"/>
          <w:spacing w:val="-5"/>
          <w:sz w:val="28"/>
          <w:szCs w:val="28"/>
          <w:lang w:val="uk-UA"/>
        </w:rPr>
        <w:t xml:space="preserve"> </w:t>
      </w:r>
      <w:r w:rsidRPr="00950D0D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(ЗК):</w:t>
      </w:r>
    </w:p>
    <w:p w:rsidR="00A03B12" w:rsidRPr="00AF1765" w:rsidRDefault="00A03B12" w:rsidP="00A0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0D0D">
        <w:rPr>
          <w:rFonts w:ascii="Times New Roman" w:hAnsi="Times New Roman" w:cs="Times New Roman"/>
          <w:b/>
          <w:sz w:val="28"/>
          <w:szCs w:val="28"/>
          <w:lang w:val="uk-UA"/>
        </w:rPr>
        <w:t>ЗК 4.</w:t>
      </w:r>
      <w:r w:rsidRPr="00950D0D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розумін</w:t>
      </w:r>
      <w:r w:rsidRPr="00AF1765">
        <w:rPr>
          <w:rFonts w:ascii="Times New Roman" w:hAnsi="Times New Roman" w:cs="Times New Roman"/>
          <w:sz w:val="28"/>
          <w:szCs w:val="28"/>
          <w:lang w:val="uk-UA"/>
        </w:rPr>
        <w:t>ня предметної області та розуміння професійної діяльності.</w:t>
      </w:r>
    </w:p>
    <w:p w:rsidR="00A03B12" w:rsidRPr="00AF1765" w:rsidRDefault="00A03B12" w:rsidP="00A03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765">
        <w:rPr>
          <w:rFonts w:ascii="Times New Roman" w:hAnsi="Times New Roman" w:cs="Times New Roman"/>
          <w:b/>
          <w:sz w:val="28"/>
          <w:szCs w:val="28"/>
        </w:rPr>
        <w:t xml:space="preserve">ЗК </w:t>
      </w:r>
      <w:r w:rsidRPr="00AF176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473D1" w:rsidRPr="00AF1765">
        <w:rPr>
          <w:rFonts w:ascii="Times New Roman" w:hAnsi="Times New Roman" w:cs="Times New Roman"/>
          <w:b/>
          <w:sz w:val="28"/>
          <w:szCs w:val="28"/>
        </w:rPr>
        <w:t>.</w:t>
      </w:r>
      <w:r w:rsidR="00E473D1" w:rsidRPr="00AF1765">
        <w:rPr>
          <w:rFonts w:ascii="Times New Roman" w:hAnsi="Times New Roman" w:cs="Times New Roman"/>
          <w:sz w:val="28"/>
          <w:szCs w:val="28"/>
        </w:rPr>
        <w:t xml:space="preserve"> </w:t>
      </w:r>
      <w:r w:rsidRPr="00AF1765">
        <w:rPr>
          <w:rFonts w:ascii="Times New Roman" w:hAnsi="Times New Roman" w:cs="Times New Roman"/>
          <w:sz w:val="28"/>
          <w:szCs w:val="28"/>
        </w:rPr>
        <w:t>Прагнення до збереження навколишнього середовища.</w:t>
      </w:r>
    </w:p>
    <w:p w:rsidR="00A03B12" w:rsidRPr="00AF1765" w:rsidRDefault="00A03B12" w:rsidP="00A03B1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73D1" w:rsidRPr="00AF1765" w:rsidRDefault="00E473D1" w:rsidP="00A03B1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F1765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End"/>
      <w:r w:rsidRPr="00AF1765">
        <w:rPr>
          <w:rFonts w:ascii="Times New Roman" w:hAnsi="Times New Roman" w:cs="Times New Roman"/>
          <w:i/>
          <w:sz w:val="28"/>
          <w:szCs w:val="28"/>
        </w:rPr>
        <w:t>іальні</w:t>
      </w:r>
      <w:proofErr w:type="spellEnd"/>
      <w:r w:rsidRPr="00AF17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176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F1765">
        <w:rPr>
          <w:rFonts w:ascii="Times New Roman" w:hAnsi="Times New Roman" w:cs="Times New Roman"/>
          <w:i/>
          <w:sz w:val="28"/>
          <w:szCs w:val="28"/>
        </w:rPr>
        <w:t>фахові</w:t>
      </w:r>
      <w:proofErr w:type="spellEnd"/>
      <w:r w:rsidRPr="00AF1765">
        <w:rPr>
          <w:rFonts w:ascii="Times New Roman" w:hAnsi="Times New Roman" w:cs="Times New Roman"/>
          <w:i/>
          <w:sz w:val="28"/>
          <w:szCs w:val="28"/>
        </w:rPr>
        <w:t>)</w:t>
      </w:r>
      <w:r w:rsidRPr="00AF17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AF1765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AF17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F1765">
        <w:rPr>
          <w:rFonts w:ascii="Times New Roman" w:hAnsi="Times New Roman" w:cs="Times New Roman"/>
          <w:i/>
          <w:sz w:val="28"/>
          <w:szCs w:val="28"/>
        </w:rPr>
        <w:t>ФК:</w:t>
      </w:r>
    </w:p>
    <w:p w:rsidR="00A03B12" w:rsidRPr="00AF1765" w:rsidRDefault="00E473D1" w:rsidP="00A03B12">
      <w:pPr>
        <w:pStyle w:val="ad"/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uk-UA"/>
        </w:rPr>
      </w:pPr>
      <w:r w:rsidRPr="00AF1765">
        <w:rPr>
          <w:sz w:val="28"/>
          <w:szCs w:val="28"/>
        </w:rPr>
        <w:t xml:space="preserve"> </w:t>
      </w:r>
      <w:r w:rsidR="00A03B12" w:rsidRPr="00AF1765">
        <w:rPr>
          <w:sz w:val="28"/>
          <w:szCs w:val="28"/>
        </w:rPr>
        <w:t>Здатність використовувати професійні знання в галузі виробництва і переробки продукції тваринництва для ефективного ведення бізнесу.</w:t>
      </w:r>
    </w:p>
    <w:p w:rsidR="00E473D1" w:rsidRPr="00AF1765" w:rsidRDefault="00A03B12" w:rsidP="00A03B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765">
        <w:rPr>
          <w:rStyle w:val="fontstyle01"/>
          <w:rFonts w:ascii="Times New Roman" w:hAnsi="Times New Roman" w:cs="Times New Roman"/>
          <w:b/>
          <w:color w:val="auto"/>
          <w:lang w:val="uk-UA"/>
        </w:rPr>
        <w:t>СК 5.</w:t>
      </w:r>
      <w:r w:rsidRPr="00AF1765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86020A" w:rsidRPr="008E67E8" w:rsidRDefault="0086020A" w:rsidP="00A03B12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ВІДПОВІДНО ДО ОСВІТНЬОЇ ПРОГРАМИ</w:t>
      </w:r>
    </w:p>
    <w:p w:rsidR="00A03B12" w:rsidRPr="008E67E8" w:rsidRDefault="00A03B12" w:rsidP="00A03B12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ПНР </w:t>
      </w:r>
      <w:r w:rsidR="00E473D1" w:rsidRPr="008E67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5.</w:t>
      </w:r>
      <w:r w:rsidR="00E473D1" w:rsidRPr="008E67E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pacing w:val="-6"/>
          <w:sz w:val="28"/>
          <w:szCs w:val="28"/>
          <w:lang w:val="uk-UA"/>
        </w:rPr>
        <w:t>Впливати на дотримання вимог щодо збереження навколишнього середовища.</w:t>
      </w:r>
    </w:p>
    <w:p w:rsidR="00A03B12" w:rsidRPr="008E67E8" w:rsidRDefault="00A03B12" w:rsidP="00A03B12">
      <w:pPr>
        <w:pStyle w:val="ad"/>
        <w:ind w:left="0" w:firstLine="709"/>
        <w:jc w:val="both"/>
        <w:rPr>
          <w:sz w:val="28"/>
          <w:szCs w:val="28"/>
        </w:rPr>
      </w:pPr>
      <w:r w:rsidRPr="008E67E8">
        <w:rPr>
          <w:b/>
          <w:spacing w:val="-6"/>
          <w:sz w:val="28"/>
          <w:szCs w:val="28"/>
        </w:rPr>
        <w:lastRenderedPageBreak/>
        <w:t>ПНР 19.</w:t>
      </w:r>
      <w:r w:rsidRPr="008E67E8">
        <w:rPr>
          <w:spacing w:val="-6"/>
          <w:sz w:val="28"/>
          <w:szCs w:val="28"/>
        </w:rPr>
        <w:t xml:space="preserve"> Застосовувати міжнародні та національні стандарти і практики в професійній </w:t>
      </w:r>
      <w:r w:rsidRPr="008E67E8">
        <w:rPr>
          <w:sz w:val="28"/>
          <w:szCs w:val="28"/>
        </w:rPr>
        <w:t>діяльності.</w:t>
      </w:r>
    </w:p>
    <w:p w:rsidR="00376C23" w:rsidRPr="008E67E8" w:rsidRDefault="0086020A" w:rsidP="00EB6073">
      <w:pPr>
        <w:tabs>
          <w:tab w:val="left" w:pos="284"/>
          <w:tab w:val="left" w:pos="567"/>
        </w:tabs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ПЛАН ВИВЧЕННЯ НАВЧАЛЬНОЇ ДИСЦИПЛІНИ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88"/>
        <w:gridCol w:w="1489"/>
        <w:gridCol w:w="1440"/>
      </w:tblGrid>
      <w:tr w:rsidR="00221CE1" w:rsidRPr="008E67E8" w:rsidTr="00221CE1">
        <w:tc>
          <w:tcPr>
            <w:tcW w:w="675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Назви теми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</w:t>
            </w:r>
          </w:p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робота, кількість годин</w:t>
            </w:r>
          </w:p>
        </w:tc>
      </w:tr>
      <w:tr w:rsidR="00221CE1" w:rsidRPr="008E67E8" w:rsidTr="00221CE1">
        <w:tc>
          <w:tcPr>
            <w:tcW w:w="675" w:type="dxa"/>
            <w:vMerge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40" w:type="dxa"/>
            <w:vMerge/>
            <w:shd w:val="clear" w:color="auto" w:fill="auto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pStyle w:val="Default"/>
              <w:rPr>
                <w:sz w:val="28"/>
                <w:szCs w:val="28"/>
                <w:lang w:val="uk-UA"/>
              </w:rPr>
            </w:pPr>
            <w:r w:rsidRPr="008E67E8">
              <w:rPr>
                <w:sz w:val="28"/>
                <w:szCs w:val="28"/>
                <w:lang w:val="uk-UA"/>
              </w:rPr>
              <w:t>Екологія як наука про довкілля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E473D1" w:rsidRPr="008E67E8" w:rsidTr="00CA1641">
        <w:trPr>
          <w:trHeight w:val="343"/>
        </w:trPr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тварин в ек</w:t>
            </w:r>
            <w:r w:rsidR="000C06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системах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стандарти ЄС для галузі тваринництва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8E67E8" w:rsidP="008E67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антропогенного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8E67E8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36446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E67E8">
              <w:rPr>
                <w:rStyle w:val="fontstyle01"/>
                <w:rFonts w:ascii="Times New Roman" w:hAnsi="Times New Roman" w:cs="Times New Roman"/>
              </w:rPr>
              <w:t>Б</w:t>
            </w:r>
            <w:proofErr w:type="gramEnd"/>
            <w:r w:rsidRPr="008E67E8">
              <w:rPr>
                <w:rStyle w:val="fontstyle01"/>
                <w:rFonts w:ascii="Times New Roman" w:hAnsi="Times New Roman" w:cs="Times New Roman"/>
              </w:rPr>
              <w:t>іогеоценоз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і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його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структура.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Біогеоценози</w:t>
            </w:r>
            <w:proofErr w:type="spellEnd"/>
            <w:r w:rsidRPr="008E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тваринницьких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ферм і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комплексі</w:t>
            </w:r>
            <w:proofErr w:type="gramStart"/>
            <w:r w:rsidRPr="008E67E8">
              <w:rPr>
                <w:rStyle w:val="fontstyle01"/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36446" w:rsidRPr="008E67E8" w:rsidTr="00627F74">
        <w:tc>
          <w:tcPr>
            <w:tcW w:w="675" w:type="dxa"/>
            <w:shd w:val="clear" w:color="auto" w:fill="auto"/>
          </w:tcPr>
          <w:p w:rsidR="00C36446" w:rsidRPr="008E67E8" w:rsidRDefault="00C36446" w:rsidP="0086020A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36446" w:rsidRPr="008E67E8" w:rsidRDefault="00C36446" w:rsidP="00DD58D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Санітарно-екологічний захист тваринницького комплексу.</w:t>
            </w:r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тваринний організм і фактори навколишнього середовища</w:t>
            </w:r>
          </w:p>
        </w:tc>
        <w:tc>
          <w:tcPr>
            <w:tcW w:w="1488" w:type="dxa"/>
            <w:shd w:val="clear" w:color="auto" w:fill="auto"/>
          </w:tcPr>
          <w:p w:rsidR="00C36446" w:rsidRPr="008E67E8" w:rsidRDefault="00C36446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C36446" w:rsidRPr="008E67E8" w:rsidRDefault="00C36446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36446" w:rsidRPr="008E67E8" w:rsidRDefault="00C36446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Екологічна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безпека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продукції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тваринництв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Екологічне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бджільництво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Еколого-гігієнічні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вимоги до водопостачання та напування тварин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веденні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тваринництва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забруднених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радіонуклідами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землях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Style w:val="fontstyle01"/>
                <w:rFonts w:ascii="Times New Roman" w:hAnsi="Times New Roman" w:cs="Times New Roman"/>
                <w:lang w:val="uk-UA"/>
              </w:rPr>
              <w:t>Особливості утримання і годівлі тварин для отримання екологічно</w:t>
            </w:r>
            <w:r w:rsidRPr="008E67E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8E67E8">
              <w:rPr>
                <w:rStyle w:val="fontstyle01"/>
                <w:rFonts w:ascii="Times New Roman" w:hAnsi="Times New Roman" w:cs="Times New Roman"/>
                <w:lang w:val="uk-UA"/>
              </w:rPr>
              <w:t>безпечної продукції тваринництва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8E67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Екологічні проблеми зберігання </w:t>
            </w:r>
          </w:p>
          <w:p w:rsidR="008E67E8" w:rsidRPr="008E67E8" w:rsidRDefault="008E67E8" w:rsidP="008E67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утилізації відходів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221CE1">
        <w:tc>
          <w:tcPr>
            <w:tcW w:w="5211" w:type="dxa"/>
            <w:gridSpan w:val="2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A36183" w:rsidRPr="008E67E8" w:rsidRDefault="00A36183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Самостійна робота </w:t>
      </w:r>
      <w:r w:rsidR="00A83D2F"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здобувача вищої освіти</w:t>
      </w:r>
    </w:p>
    <w:p w:rsidR="0024351C" w:rsidRPr="008E67E8" w:rsidRDefault="0024351C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студента ВНАУ є основним засобом оволодіння навчальним матеріалом у вільний від обов'язкових занять час.</w:t>
      </w: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</w:t>
      </w:r>
      <w:r w:rsidR="00627F74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ального творчого завдання (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презентації, реферату). </w:t>
      </w:r>
    </w:p>
    <w:p w:rsidR="008C360D" w:rsidRPr="008E67E8" w:rsidRDefault="008C360D" w:rsidP="000600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здобувача є одним із способів активного, 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здобувачем самостійної роботи передбачає, за необхідності, отримання консультацій або допомоги відповідного фахівця. Навчальний матеріал навчальної дисципліни, передбачений робочою програмою для засвоєння здобувачем у процесі самостійної роботи, виноситься на поточний і підсумковий контроль поряд з навчальним матеріалом, який опрацьовувався під час аудиторних занять. Організація самостійної роботи здобувачів передбачає: планування обсягу, змісту, завдань, форм і методів контролю самостійної роботи, розробку навчально-методичного забезпечення; виконання здобувачем запланованої самостійної роботи; контроль та оцінювання результатів, їх систематизацію, оцінювання ефективності виконання здобувачем самостійної роботи.</w:t>
      </w:r>
    </w:p>
    <w:p w:rsidR="004F354C" w:rsidRPr="008E67E8" w:rsidRDefault="00547EBB" w:rsidP="00547E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Види самостійної роботи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552"/>
        <w:gridCol w:w="2268"/>
      </w:tblGrid>
      <w:tr w:rsidR="00E473D1" w:rsidRPr="008E67E8" w:rsidTr="0086020A">
        <w:trPr>
          <w:trHeight w:val="645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№</w:t>
            </w:r>
          </w:p>
          <w:p w:rsidR="00E473D1" w:rsidRPr="008E67E8" w:rsidRDefault="00E473D1" w:rsidP="0086020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з/п</w:t>
            </w:r>
          </w:p>
        </w:tc>
        <w:tc>
          <w:tcPr>
            <w:tcW w:w="2835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Вид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</w:p>
        </w:tc>
        <w:tc>
          <w:tcPr>
            <w:tcW w:w="1134" w:type="dxa"/>
          </w:tcPr>
          <w:p w:rsidR="00232B79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Години </w:t>
            </w:r>
          </w:p>
          <w:p w:rsidR="00E473D1" w:rsidRPr="008E67E8" w:rsidRDefault="00E473D1" w:rsidP="008602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Терміни</w:t>
            </w:r>
          </w:p>
          <w:p w:rsidR="00E473D1" w:rsidRPr="008E67E8" w:rsidRDefault="00E473D1" w:rsidP="00232B79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Форма та метод</w:t>
            </w:r>
          </w:p>
          <w:p w:rsidR="00E473D1" w:rsidRPr="008E67E8" w:rsidRDefault="00E473D1" w:rsidP="00232B79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контролю </w:t>
            </w:r>
          </w:p>
        </w:tc>
      </w:tr>
      <w:tr w:rsidR="00E473D1" w:rsidRPr="008E67E8" w:rsidTr="0086020A">
        <w:trPr>
          <w:trHeight w:val="617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73D1" w:rsidRPr="008E67E8" w:rsidRDefault="00E473D1" w:rsidP="00D90A26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Опрацювання питань, що виносяться на самостійне вивчення 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D90A26">
            <w:pPr>
              <w:pStyle w:val="TableParagraph"/>
              <w:spacing w:line="315" w:lineRule="exact"/>
              <w:ind w:left="142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Протягом вивчення дисципліни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 та письмове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6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D90A26">
            <w:pPr>
              <w:pStyle w:val="TableParagraph"/>
              <w:spacing w:line="316" w:lineRule="exact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Підготовка до лекційних та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занять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473D1" w:rsidRPr="008E67E8" w:rsidRDefault="00E473D1" w:rsidP="00D90A26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Щотижнево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 та письмове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6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2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D90A26">
            <w:pPr>
              <w:pStyle w:val="TableParagraph"/>
              <w:spacing w:line="315" w:lineRule="exact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pacing w:val="-4"/>
                <w:sz w:val="24"/>
                <w:szCs w:val="24"/>
              </w:rPr>
              <w:t>Підготовка</w:t>
            </w:r>
            <w:r w:rsidRPr="008E67E8">
              <w:rPr>
                <w:spacing w:val="-13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індивідуальних</w:t>
            </w:r>
          </w:p>
          <w:p w:rsidR="00E473D1" w:rsidRPr="008E67E8" w:rsidRDefault="00E473D1" w:rsidP="00D90A26">
            <w:pPr>
              <w:pStyle w:val="TableParagraph"/>
              <w:spacing w:line="308" w:lineRule="exact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pacing w:val="-3"/>
                <w:sz w:val="24"/>
                <w:szCs w:val="24"/>
              </w:rPr>
              <w:t>питань</w:t>
            </w:r>
            <w:r w:rsidRPr="008E67E8">
              <w:rPr>
                <w:spacing w:val="-13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з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тематики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дисципліни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D90A26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щотижнево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письмове</w:t>
            </w:r>
          </w:p>
          <w:p w:rsidR="00E473D1" w:rsidRPr="008E67E8" w:rsidRDefault="00E473D1" w:rsidP="0086020A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149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D90A26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 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134" w:type="dxa"/>
            <w:vAlign w:val="center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D90A26">
            <w:pPr>
              <w:pStyle w:val="TableParagraph"/>
              <w:ind w:left="142" w:firstLine="2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 раз на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Спостереження за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виконанням,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обговорення,</w:t>
            </w:r>
            <w:r w:rsidRPr="008E67E8">
              <w:rPr>
                <w:spacing w:val="-1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виступ з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презентацією, усний захист</w:t>
            </w:r>
          </w:p>
        </w:tc>
      </w:tr>
      <w:tr w:rsidR="00E473D1" w:rsidRPr="008E67E8" w:rsidTr="0086020A">
        <w:trPr>
          <w:trHeight w:val="645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D90A26">
            <w:pPr>
              <w:pStyle w:val="TableParagraph"/>
              <w:spacing w:line="322" w:lineRule="exact"/>
              <w:ind w:left="142" w:right="141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Підготовка до тестування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D90A26">
            <w:pPr>
              <w:pStyle w:val="TableParagraph"/>
              <w:spacing w:line="322" w:lineRule="exact"/>
              <w:ind w:left="142" w:hanging="16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 рази на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семестр/під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Тестування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</w:p>
          <w:p w:rsidR="00E473D1" w:rsidRPr="008E67E8" w:rsidRDefault="00E473D1" w:rsidP="0086020A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системі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СОКРАТ</w:t>
            </w:r>
          </w:p>
        </w:tc>
      </w:tr>
      <w:tr w:rsidR="00E473D1" w:rsidRPr="008E67E8" w:rsidTr="0086020A">
        <w:trPr>
          <w:trHeight w:val="323"/>
        </w:trPr>
        <w:tc>
          <w:tcPr>
            <w:tcW w:w="3402" w:type="dxa"/>
            <w:gridSpan w:val="2"/>
          </w:tcPr>
          <w:p w:rsidR="00E473D1" w:rsidRPr="008E67E8" w:rsidRDefault="00E473D1" w:rsidP="0086020A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020A" w:rsidRPr="008E67E8" w:rsidRDefault="0086020A" w:rsidP="008602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Індивідуальні завдання здобувач виконує самостійно під керівництвом викладача згідно з індивідуальним навчальним планом.</w:t>
      </w:r>
    </w:p>
    <w:p w:rsidR="00E473D1" w:rsidRPr="008E67E8" w:rsidRDefault="0086020A" w:rsidP="008602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:rsidR="0086020A" w:rsidRPr="008E67E8" w:rsidRDefault="0086020A" w:rsidP="008602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:rsidR="0086020A" w:rsidRPr="008E67E8" w:rsidRDefault="0086020A" w:rsidP="0086020A">
      <w:pPr>
        <w:tabs>
          <w:tab w:val="left" w:pos="8960"/>
        </w:tabs>
        <w:ind w:firstLine="18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2" w:name="_Hlk150198175"/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2"/>
    </w:p>
    <w:p w:rsidR="006C0241" w:rsidRPr="008E67E8" w:rsidRDefault="006C0241" w:rsidP="006C0241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Екологічна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безпека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України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Навчальний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пос</w:t>
      </w:r>
      <w:proofErr w:type="gram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ібник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.</w:t>
      </w:r>
      <w:r w:rsidRPr="008E67E8">
        <w:rPr>
          <w:rFonts w:eastAsiaTheme="minorHAnsi"/>
          <w:color w:val="000000"/>
          <w:sz w:val="28"/>
          <w:szCs w:val="28"/>
          <w:lang w:val="ru-RU" w:eastAsia="en-US"/>
        </w:rPr>
        <w:br/>
        <w:t xml:space="preserve">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. К., 2017. 267 с.</w:t>
      </w:r>
      <w:r w:rsidRPr="008E67E8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6C0241" w:rsidRPr="008E67E8" w:rsidRDefault="006C0241" w:rsidP="006C0241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 Теоретичне </w:t>
      </w:r>
      <w:proofErr w:type="spellStart"/>
      <w:r w:rsidRPr="008E67E8">
        <w:rPr>
          <w:color w:val="000000"/>
          <w:sz w:val="28"/>
          <w:szCs w:val="28"/>
        </w:rPr>
        <w:t>обгрунтування</w:t>
      </w:r>
      <w:proofErr w:type="spellEnd"/>
      <w:r w:rsidRPr="008E67E8">
        <w:rPr>
          <w:color w:val="000000"/>
          <w:sz w:val="28"/>
          <w:szCs w:val="28"/>
        </w:rPr>
        <w:t xml:space="preserve"> і створення </w:t>
      </w:r>
      <w:proofErr w:type="spellStart"/>
      <w:r w:rsidRPr="008E67E8">
        <w:rPr>
          <w:color w:val="000000"/>
          <w:sz w:val="28"/>
          <w:szCs w:val="28"/>
        </w:rPr>
        <w:t>конкурентноспроможних</w:t>
      </w:r>
      <w:proofErr w:type="spellEnd"/>
      <w:r w:rsidRPr="008E67E8">
        <w:rPr>
          <w:color w:val="000000"/>
          <w:sz w:val="28"/>
          <w:szCs w:val="28"/>
        </w:rPr>
        <w:t xml:space="preserve"> технологій виробництва свинини. Монографія. Полтава: ТОВ «Фірма </w:t>
      </w:r>
      <w:proofErr w:type="spellStart"/>
      <w:r w:rsidRPr="008E67E8">
        <w:rPr>
          <w:color w:val="000000"/>
          <w:sz w:val="28"/>
          <w:szCs w:val="28"/>
        </w:rPr>
        <w:t>Техсервіс</w:t>
      </w:r>
      <w:proofErr w:type="spellEnd"/>
      <w:r w:rsidRPr="008E67E8">
        <w:rPr>
          <w:color w:val="000000"/>
          <w:sz w:val="28"/>
          <w:szCs w:val="28"/>
        </w:rPr>
        <w:t>», 2012. 350 с.</w:t>
      </w:r>
    </w:p>
    <w:p w:rsidR="006C0241" w:rsidRPr="008E67E8" w:rsidRDefault="006C0241" w:rsidP="006C0241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Закон України «Про охорону навколишнього природного середовища». </w:t>
      </w:r>
      <w:r w:rsidRPr="008E67E8">
        <w:rPr>
          <w:i/>
          <w:iCs/>
          <w:color w:val="000000"/>
          <w:sz w:val="28"/>
          <w:szCs w:val="28"/>
        </w:rPr>
        <w:t>Відомості Верховної Ради</w:t>
      </w:r>
      <w:r w:rsidRPr="008E67E8">
        <w:rPr>
          <w:color w:val="000000"/>
          <w:sz w:val="28"/>
          <w:szCs w:val="28"/>
        </w:rPr>
        <w:t>, 1991, № 41, С. 546.</w:t>
      </w:r>
    </w:p>
    <w:p w:rsidR="006C0241" w:rsidRPr="008E67E8" w:rsidRDefault="006C0241" w:rsidP="006C0241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Кодекс </w:t>
      </w:r>
      <w:proofErr w:type="spellStart"/>
      <w:r w:rsidRPr="008E67E8">
        <w:rPr>
          <w:color w:val="000000"/>
          <w:sz w:val="28"/>
          <w:szCs w:val="28"/>
        </w:rPr>
        <w:t>Аліментаріус</w:t>
      </w:r>
      <w:proofErr w:type="spellEnd"/>
      <w:r w:rsidRPr="008E67E8">
        <w:rPr>
          <w:color w:val="000000"/>
          <w:sz w:val="28"/>
          <w:szCs w:val="28"/>
        </w:rPr>
        <w:t xml:space="preserve"> Комісії з продуктів харчування стосовно настанов з виробництва, переробки, торгівельних позначень, маркетингу органічних продуктів споживання FАО/ООН.</w:t>
      </w:r>
    </w:p>
    <w:p w:rsidR="006C0241" w:rsidRPr="0026002F" w:rsidRDefault="006C0241" w:rsidP="006C0241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26002F">
        <w:rPr>
          <w:sz w:val="28"/>
          <w:szCs w:val="28"/>
          <w:shd w:val="clear" w:color="auto" w:fill="FFFFFF"/>
        </w:rPr>
        <w:t>Разанова</w:t>
      </w:r>
      <w:proofErr w:type="spellEnd"/>
      <w:r w:rsidRPr="0026002F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бджільництва: навчальний посібник для студентів вищих навчальних закладів. Вінниця, 2020. 408 с.  </w:t>
      </w:r>
    </w:p>
    <w:p w:rsidR="006C0241" w:rsidRPr="000B6343" w:rsidRDefault="006C0241" w:rsidP="006C0241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Голубенко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Т.Л., Скоромна О.І. </w:t>
      </w:r>
      <w:r w:rsidRPr="000B6343">
        <w:rPr>
          <w:rFonts w:ascii="Times New Roman" w:hAnsi="Times New Roman"/>
          <w:bCs/>
          <w:sz w:val="28"/>
          <w:szCs w:val="28"/>
          <w:lang w:val="uk-UA"/>
        </w:rPr>
        <w:t xml:space="preserve">Шляхи підвищення конкурентоспроможності галузі бджільництва  у контексті євроінтеграційних процесів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монографія. </w:t>
      </w:r>
      <w:r w:rsidRPr="000B6343">
        <w:rPr>
          <w:rFonts w:ascii="Times New Roman" w:hAnsi="Times New Roman"/>
          <w:sz w:val="28"/>
          <w:szCs w:val="28"/>
          <w:lang w:val="uk-UA"/>
        </w:rPr>
        <w:t>Видавництво ТОВ «Друк», 2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023. 279 с. 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6C0241" w:rsidRPr="000B6343" w:rsidRDefault="006C0241" w:rsidP="006C0241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Скоромна О. І.,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Разанова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П.,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Поліщук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 В., Шевчук Т. В.,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Берник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І. М.,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Паладійчук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Р.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Науково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обгрунтовані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ідвищення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молочної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сировини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ВНАУ, 2020.  174 с.</w:t>
      </w:r>
    </w:p>
    <w:p w:rsidR="006C0241" w:rsidRPr="000B6343" w:rsidRDefault="006C0241" w:rsidP="006C0241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Чудак Р. А,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Побережець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 М, Ушаков В. М,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І.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кормових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добавок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комбікормів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м’яса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свиней</w:t>
      </w:r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2021. 202 с.</w:t>
      </w:r>
    </w:p>
    <w:p w:rsidR="006C0241" w:rsidRPr="000B6343" w:rsidRDefault="006C0241" w:rsidP="006C0241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Чудак Р.А., Побережець Ю.М., Льотка Г.І., Купчук І.М. Сучасні кормові добавки у годівлі птиці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: Монографія. Вінниця: </w:t>
      </w:r>
      <w:r w:rsidRPr="000B6343">
        <w:rPr>
          <w:rFonts w:ascii="Times New Roman" w:hAnsi="Times New Roman"/>
          <w:sz w:val="28"/>
          <w:szCs w:val="28"/>
          <w:lang w:val="uk-UA"/>
        </w:rPr>
        <w:t>ТОВ «ТВОРИ»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, 2021. 281 с.</w:t>
      </w:r>
    </w:p>
    <w:p w:rsidR="006C0241" w:rsidRPr="000B6343" w:rsidRDefault="006C0241" w:rsidP="006C0241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Яремчук О. С.,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Фаріонік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 В.,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П., </w:t>
      </w:r>
      <w:r w:rsidRPr="000B634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коромна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gramStart"/>
      <w:r w:rsidRPr="000B6343">
        <w:rPr>
          <w:rFonts w:ascii="Times New Roman" w:hAnsi="Times New Roman"/>
          <w:sz w:val="28"/>
          <w:szCs w:val="28"/>
          <w:lang w:val="uk-UA"/>
        </w:rPr>
        <w:t>І.,</w:t>
      </w:r>
      <w:proofErr w:type="gramEnd"/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Ушак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ов В. М. Наукові підходи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щодо використання мікроелементних хелатних сполук за виробництва яловичини в умовах дефіциту мікроелементів : Монографія, 2022. 194 с.</w:t>
      </w:r>
    </w:p>
    <w:p w:rsidR="006C0241" w:rsidRPr="00905CAE" w:rsidRDefault="006C0241" w:rsidP="006C0241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Razanova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Farionik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Skoromna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The influence of the type of feeding on meat productivity of young cattle and meat quality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905CAE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Achievements and research prospects in animal husbandry and veterinary </w:t>
      </w:r>
      <w:proofErr w:type="gramStart"/>
      <w:r w:rsidRPr="00905CAE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medicine</w:t>
      </w:r>
      <w:r w:rsidRPr="00905CAE">
        <w:rPr>
          <w:rStyle w:val="a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proofErr w:type="gramEnd"/>
      <w:r w:rsidRPr="00905CA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Scientific monograph</w:t>
      </w:r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Riga, </w:t>
      </w:r>
      <w:proofErr w:type="gramStart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Latvia :</w:t>
      </w:r>
      <w:proofErr w:type="gramEnd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Baltija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Publishing», 2023. 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 292-326.</w:t>
      </w:r>
    </w:p>
    <w:p w:rsidR="006C0241" w:rsidRDefault="006C0241" w:rsidP="006C0241">
      <w:pPr>
        <w:pStyle w:val="ad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6C0241" w:rsidRDefault="006C0241" w:rsidP="006C0241">
      <w:pPr>
        <w:pStyle w:val="ad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6C0241" w:rsidRPr="008E67E8" w:rsidRDefault="006C0241" w:rsidP="006C0241">
      <w:pPr>
        <w:pStyle w:val="ad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6C0241" w:rsidRPr="008E67E8" w:rsidRDefault="006C0241" w:rsidP="006C0241">
      <w:pPr>
        <w:tabs>
          <w:tab w:val="left" w:pos="8960"/>
        </w:tabs>
        <w:ind w:firstLine="181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spellStart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Додаткова</w:t>
      </w:r>
      <w:proofErr w:type="spellEnd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6C0241" w:rsidRPr="008E67E8" w:rsidRDefault="006C0241" w:rsidP="006C0241">
      <w:pPr>
        <w:pStyle w:val="a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В.М., </w:t>
      </w:r>
      <w:proofErr w:type="spellStart"/>
      <w:r w:rsidRPr="008E67E8">
        <w:rPr>
          <w:color w:val="000000"/>
          <w:sz w:val="28"/>
          <w:szCs w:val="28"/>
        </w:rPr>
        <w:t>Смислов</w:t>
      </w:r>
      <w:proofErr w:type="spellEnd"/>
      <w:r w:rsidRPr="008E67E8">
        <w:rPr>
          <w:color w:val="000000"/>
          <w:sz w:val="28"/>
          <w:szCs w:val="28"/>
        </w:rPr>
        <w:t xml:space="preserve"> С.Ю. Ефективність сучасних технологій в галузі свинарства. </w:t>
      </w:r>
      <w:r w:rsidRPr="008E67E8">
        <w:rPr>
          <w:i/>
          <w:iCs/>
          <w:color w:val="000000"/>
          <w:sz w:val="28"/>
          <w:szCs w:val="28"/>
        </w:rPr>
        <w:t xml:space="preserve">Свинарство. </w:t>
      </w:r>
      <w:proofErr w:type="spellStart"/>
      <w:r w:rsidRPr="008E67E8">
        <w:rPr>
          <w:i/>
          <w:iCs/>
          <w:color w:val="000000"/>
          <w:sz w:val="28"/>
          <w:szCs w:val="28"/>
        </w:rPr>
        <w:t>Міжв</w:t>
      </w:r>
      <w:proofErr w:type="spellEnd"/>
      <w:r w:rsidRPr="008E67E8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E67E8">
        <w:rPr>
          <w:i/>
          <w:iCs/>
          <w:color w:val="000000"/>
          <w:sz w:val="28"/>
          <w:szCs w:val="28"/>
        </w:rPr>
        <w:t>темат</w:t>
      </w:r>
      <w:proofErr w:type="spellEnd"/>
      <w:r w:rsidRPr="008E67E8">
        <w:rPr>
          <w:i/>
          <w:iCs/>
          <w:color w:val="000000"/>
          <w:sz w:val="28"/>
          <w:szCs w:val="28"/>
        </w:rPr>
        <w:t>. науковий збірник Інституту свинарства і АПВ НААН</w:t>
      </w:r>
      <w:r w:rsidRPr="008E67E8">
        <w:rPr>
          <w:color w:val="000000"/>
          <w:sz w:val="28"/>
          <w:szCs w:val="28"/>
        </w:rPr>
        <w:t>. 2012. Вип. 60. С.3 – 8.</w:t>
      </w:r>
    </w:p>
    <w:p w:rsidR="006C0241" w:rsidRPr="00B7658A" w:rsidRDefault="006C0241" w:rsidP="006C0241">
      <w:pPr>
        <w:pStyle w:val="a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E67E8">
        <w:rPr>
          <w:color w:val="000000"/>
          <w:sz w:val="28"/>
          <w:szCs w:val="28"/>
        </w:rPr>
        <w:t>Кривенок</w:t>
      </w:r>
      <w:proofErr w:type="spellEnd"/>
      <w:r w:rsidRPr="008E67E8">
        <w:rPr>
          <w:color w:val="000000"/>
          <w:sz w:val="28"/>
          <w:szCs w:val="28"/>
        </w:rPr>
        <w:t xml:space="preserve"> М.Я., </w:t>
      </w:r>
      <w:proofErr w:type="spellStart"/>
      <w:r w:rsidRPr="008E67E8">
        <w:rPr>
          <w:color w:val="000000"/>
          <w:sz w:val="28"/>
          <w:szCs w:val="28"/>
        </w:rPr>
        <w:t>Ястребов</w:t>
      </w:r>
      <w:proofErr w:type="spellEnd"/>
      <w:r w:rsidRPr="008E67E8">
        <w:rPr>
          <w:color w:val="000000"/>
          <w:sz w:val="28"/>
          <w:szCs w:val="28"/>
        </w:rPr>
        <w:t xml:space="preserve"> К.Ю. Світове виробництво екологічно чистої продукції тваринництва. </w:t>
      </w:r>
      <w:r w:rsidRPr="008E67E8">
        <w:rPr>
          <w:i/>
          <w:iCs/>
          <w:color w:val="000000"/>
          <w:sz w:val="28"/>
          <w:szCs w:val="28"/>
        </w:rPr>
        <w:t>Біоресурси і природокористування</w:t>
      </w:r>
      <w:r w:rsidRPr="008E67E8">
        <w:rPr>
          <w:color w:val="000000"/>
          <w:sz w:val="28"/>
          <w:szCs w:val="28"/>
        </w:rPr>
        <w:t>. 2010.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1-2. С.169 -173.</w:t>
      </w:r>
    </w:p>
    <w:p w:rsidR="006C0241" w:rsidRPr="006C0241" w:rsidRDefault="006C0241" w:rsidP="006C0241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Романчук</w:t>
      </w:r>
      <w:proofErr w:type="spellEnd"/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Лопатюк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>В. Особливості впливу джерел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радіаційного забруднення навколишнього природного середовища на живі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організми та засоби радіаційного захисту населення. </w:t>
      </w:r>
      <w:r w:rsidRPr="006C0241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Вісник ЖНАЕУ.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2016.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 (55), т</w:t>
      </w:r>
      <w:bookmarkStart w:id="3" w:name="_GoBack"/>
      <w:bookmarkEnd w:id="3"/>
      <w:r w:rsidRPr="006C0241">
        <w:rPr>
          <w:rFonts w:ascii="Times New Roman" w:hAnsi="Times New Roman" w:cs="Times New Roman"/>
          <w:color w:val="000000"/>
          <w:sz w:val="28"/>
          <w:szCs w:val="28"/>
          <w:lang w:val="uk-UA"/>
        </w:rPr>
        <w:t>. 3. С. 303–309</w:t>
      </w:r>
      <w:r w:rsidRPr="006C0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0241" w:rsidRPr="008E67E8" w:rsidRDefault="006C0241" w:rsidP="006C0241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Мазанько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Бондаренко О.М.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Березницький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В.І., Мороз О.Г., Маслак М.М.,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 Особливості технології виробництва свинини підвищеної харчової цінності.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Альтернативні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джерела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енергії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proofErr w:type="gram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ідвищенні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енергоефективності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енергозалежності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сільських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територій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колективна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монографія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; з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ред. 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, Т.О. Чайки, О.О. Горба. Полтава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ПП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Астрая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2019. С.193-204.</w:t>
      </w:r>
    </w:p>
    <w:p w:rsidR="006C0241" w:rsidRPr="008E67E8" w:rsidRDefault="006C0241" w:rsidP="006C0241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Мазанько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Чухліб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Є.В.,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Березницький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 Технологічні основи виробництва органічної продукції свинарства.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Економічний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організаційний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правовий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механізм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ідтримки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підприємництва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колективна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монографія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; за ред. О.В.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Калашник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, Х.З. Махмудова, 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. Полтава: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ПП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Астрая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2019. С. 278-285</w:t>
      </w:r>
    </w:p>
    <w:p w:rsidR="006C0241" w:rsidRPr="00905CAE" w:rsidRDefault="006C0241" w:rsidP="006C0241">
      <w:pPr>
        <w:pStyle w:val="ab"/>
        <w:numPr>
          <w:ilvl w:val="0"/>
          <w:numId w:val="18"/>
        </w:numPr>
        <w:tabs>
          <w:tab w:val="left" w:pos="851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Павлова І.В., Цибенко В.Г.,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Невідничий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Майбутнє галузі свинарства за використання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енергоощадних технологій.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Розробка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вдосконалення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енергетичних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систем з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урахуванням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наявного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потенціалу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альтернативних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джерел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енергії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>колективна</w:t>
      </w:r>
      <w:proofErr w:type="spellEnd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>монографія</w:t>
      </w:r>
      <w:proofErr w:type="spellEnd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5C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за ред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>О.О. Горба, Т.О. Чайки,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. Полтава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НВП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Укрпромторгсервіс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2017. С. 93-100.</w:t>
      </w:r>
    </w:p>
    <w:p w:rsidR="006C0241" w:rsidRPr="008E67E8" w:rsidRDefault="006C0241" w:rsidP="006C0241">
      <w:pPr>
        <w:pStyle w:val="ab"/>
        <w:kinsoku w:val="0"/>
        <w:overflowPunct w:val="0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241" w:rsidRPr="008E67E8" w:rsidRDefault="006C0241" w:rsidP="006C0241">
      <w:pPr>
        <w:pStyle w:val="ab"/>
        <w:kinsoku w:val="0"/>
        <w:overflowPunct w:val="0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0241" w:rsidRPr="008E67E8" w:rsidRDefault="006C0241" w:rsidP="006C0241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8E67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</w:p>
    <w:p w:rsidR="006C0241" w:rsidRPr="008E67E8" w:rsidRDefault="006C0241" w:rsidP="006C0241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Тваринництво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hyperlink r:id="rId8" w:history="1">
        <w:r w:rsidRPr="008E67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https://tvarynnyctvoua.at.ua/</w:t>
        </w:r>
      </w:hyperlink>
    </w:p>
    <w:p w:rsidR="006C0241" w:rsidRPr="008E67E8" w:rsidRDefault="006C0241" w:rsidP="006C024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proofErr w:type="gram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аграрної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науки». </w:t>
      </w:r>
      <w:hyperlink r:id="rId9" w:history="1">
        <w:r w:rsidRPr="008E67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https://agrovisnyk.com/index.php/agrovisnyk</w:t>
        </w:r>
      </w:hyperlink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C0241" w:rsidRPr="008E67E8" w:rsidRDefault="006C0241" w:rsidP="006C024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8E67E8">
          <w:rPr>
            <w:rStyle w:val="a4"/>
            <w:rFonts w:ascii="Times New Roman" w:hAnsi="Times New Roman" w:cs="Times New Roman"/>
            <w:sz w:val="28"/>
            <w:szCs w:val="28"/>
          </w:rPr>
          <w:t>https://a7d.com.ua/</w:t>
        </w:r>
      </w:hyperlink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41" w:rsidRPr="008E67E8" w:rsidRDefault="006C0241" w:rsidP="006C024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7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8E67E8">
          <w:rPr>
            <w:rStyle w:val="a4"/>
            <w:rFonts w:ascii="Times New Roman" w:hAnsi="Times New Roman" w:cs="Times New Roman"/>
            <w:sz w:val="28"/>
            <w:szCs w:val="28"/>
          </w:rPr>
          <w:t>https://propozitsiya.com/</w:t>
        </w:r>
      </w:hyperlink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241" w:rsidRPr="008E67E8" w:rsidRDefault="006C0241" w:rsidP="006C0241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та </w:t>
      </w:r>
      <w:proofErr w:type="spellStart"/>
      <w:r w:rsidRPr="008E67E8">
        <w:rPr>
          <w:sz w:val="28"/>
          <w:szCs w:val="28"/>
        </w:rPr>
        <w:t>ветеринарія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2" w:history="1">
        <w:r w:rsidRPr="008E67E8">
          <w:rPr>
            <w:rStyle w:val="a4"/>
            <w:sz w:val="28"/>
            <w:szCs w:val="28"/>
            <w:lang w:val="uk-UA"/>
          </w:rPr>
          <w:t>http://presa.ua/tvarinnictvo-ta-veterinarija.html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6C0241" w:rsidRPr="008E67E8" w:rsidRDefault="006C0241" w:rsidP="006C0241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lastRenderedPageBreak/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сьогодні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3" w:history="1">
        <w:r w:rsidRPr="008E67E8">
          <w:rPr>
            <w:rStyle w:val="a4"/>
            <w:sz w:val="28"/>
            <w:szCs w:val="28"/>
            <w:lang w:val="uk-UA"/>
          </w:rPr>
          <w:t>http://www.ait-magazine.com.ua/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6C0241" w:rsidRPr="008E67E8" w:rsidRDefault="006C0241" w:rsidP="006C0241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E67E8">
        <w:rPr>
          <w:sz w:val="28"/>
          <w:szCs w:val="28"/>
        </w:rPr>
        <w:t>Федерація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органічного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руху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України</w:t>
      </w:r>
      <w:proofErr w:type="spellEnd"/>
      <w:r w:rsidRPr="008E67E8">
        <w:rPr>
          <w:sz w:val="28"/>
          <w:szCs w:val="28"/>
        </w:rPr>
        <w:t xml:space="preserve"> // Вебсайт. </w:t>
      </w:r>
      <w:r w:rsidRPr="008E67E8">
        <w:rPr>
          <w:sz w:val="28"/>
          <w:szCs w:val="28"/>
          <w:lang w:val="en-US"/>
        </w:rPr>
        <w:t xml:space="preserve">URL: https:// </w:t>
      </w:r>
      <w:hyperlink r:id="rId14" w:history="1">
        <w:r w:rsidRPr="008E67E8">
          <w:rPr>
            <w:rStyle w:val="a4"/>
            <w:sz w:val="28"/>
            <w:szCs w:val="28"/>
            <w:lang w:val="en-US"/>
          </w:rPr>
          <w:t>http://organic.com.ua/organic-vukraini/</w:t>
        </w:r>
      </w:hyperlink>
      <w:r w:rsidRPr="008E67E8">
        <w:rPr>
          <w:sz w:val="28"/>
          <w:szCs w:val="28"/>
          <w:lang w:val="uk-UA"/>
        </w:rPr>
        <w:t>.</w:t>
      </w:r>
    </w:p>
    <w:p w:rsidR="0074436C" w:rsidRPr="008E67E8" w:rsidRDefault="006C0241" w:rsidP="006C0241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en-US"/>
        </w:rPr>
        <w:t xml:space="preserve">Agricultural Science and Practice // </w:t>
      </w:r>
      <w:r w:rsidRPr="008E67E8">
        <w:rPr>
          <w:sz w:val="28"/>
          <w:szCs w:val="28"/>
        </w:rPr>
        <w:t>Вебсайт</w:t>
      </w:r>
      <w:r w:rsidRPr="008E67E8">
        <w:rPr>
          <w:sz w:val="28"/>
          <w:szCs w:val="28"/>
          <w:lang w:val="en-US"/>
        </w:rPr>
        <w:t xml:space="preserve">. URL: </w:t>
      </w:r>
      <w:r w:rsidRPr="008E67E8">
        <w:rPr>
          <w:color w:val="0000FF"/>
          <w:sz w:val="28"/>
          <w:szCs w:val="28"/>
          <w:lang w:val="en-US"/>
        </w:rPr>
        <w:t>https://www.agrisp.com/index.php/agrisp</w:t>
      </w:r>
      <w:r w:rsidRPr="008E67E8">
        <w:rPr>
          <w:sz w:val="28"/>
          <w:szCs w:val="28"/>
          <w:lang w:val="en-US"/>
        </w:rPr>
        <w:t>.</w:t>
      </w:r>
    </w:p>
    <w:p w:rsidR="00875B8B" w:rsidRPr="008E67E8" w:rsidRDefault="00875B8B" w:rsidP="0074436C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67E8" w:rsidRDefault="008E67E8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E67E8" w:rsidRDefault="008E67E8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:rsidR="00442739" w:rsidRDefault="00A83D2F" w:rsidP="00937FA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</w:t>
      </w:r>
      <w:r w:rsidR="00845639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підсумкової оцінки – за результатами підсумкового контролю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E67E8" w:rsidRDefault="008E67E8" w:rsidP="00937FA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</w:t>
      </w:r>
    </w:p>
    <w:p w:rsidR="00326ADB" w:rsidRPr="008E67E8" w:rsidRDefault="00326ADB" w:rsidP="00326A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E473D1" w:rsidRPr="008E67E8" w:rsidTr="00866DE5">
        <w:trPr>
          <w:trHeight w:val="610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Вид</w:t>
            </w:r>
            <w:r w:rsidRPr="008E67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навчальної</w:t>
            </w:r>
            <w:r w:rsidRPr="008E67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Бали</w:t>
            </w:r>
          </w:p>
        </w:tc>
      </w:tr>
      <w:tr w:rsidR="00E473D1" w:rsidRPr="008E67E8" w:rsidTr="00866DE5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473D1" w:rsidRPr="008E67E8" w:rsidRDefault="00E473D1" w:rsidP="00866DE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594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7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5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597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Показники</w:t>
            </w:r>
            <w:r w:rsidRPr="008E67E8">
              <w:rPr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наукової,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інноваційної,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навчальної,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виховної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студентської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Підсумкове</w:t>
            </w:r>
            <w:r w:rsidRPr="008E67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</w:tr>
    </w:tbl>
    <w:p w:rsidR="00E473D1" w:rsidRPr="008E67E8" w:rsidRDefault="00E473D1" w:rsidP="00326A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0296F" w:rsidRDefault="0020296F" w:rsidP="0020296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виконання навчальних завдань,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контрольних заходів недопустимо порушення академічної доброчесності. Презентації та виступи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86020A" w:rsidRDefault="0086020A" w:rsidP="008602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:rsidR="008E67E8" w:rsidRPr="008E67E8" w:rsidRDefault="008E67E8" w:rsidP="008602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86020A" w:rsidRDefault="0086020A" w:rsidP="0086020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шкал</w:t>
      </w:r>
      <w:r w:rsidRPr="008E6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оцінок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засвоєння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:rsidR="00164B5D" w:rsidRPr="00164B5D" w:rsidRDefault="00164B5D" w:rsidP="0086020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909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560"/>
        <w:gridCol w:w="4252"/>
      </w:tblGrid>
      <w:tr w:rsidR="00164B5D" w:rsidRPr="00B4142B" w:rsidTr="00E9675A">
        <w:trPr>
          <w:trHeight w:val="448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Сума балів за всі</w:t>
            </w:r>
            <w:r w:rsidRPr="00B4142B">
              <w:rPr>
                <w:spacing w:val="-67"/>
                <w:sz w:val="24"/>
                <w:szCs w:val="24"/>
              </w:rPr>
              <w:t xml:space="preserve">  </w:t>
            </w:r>
            <w:r w:rsidRPr="00B4142B">
              <w:rPr>
                <w:sz w:val="24"/>
                <w:szCs w:val="24"/>
              </w:rPr>
              <w:t>види навчальної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діяльності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ind w:hanging="82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Оцінка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ECTS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Оцінка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за</w:t>
            </w:r>
            <w:r w:rsidRPr="00B4142B">
              <w:rPr>
                <w:spacing w:val="-5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національною</w:t>
            </w:r>
            <w:r w:rsidRPr="00B4142B">
              <w:rPr>
                <w:spacing w:val="-4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шкалою</w:t>
            </w:r>
          </w:p>
        </w:tc>
      </w:tr>
      <w:tr w:rsidR="00164B5D" w:rsidRPr="00B4142B" w:rsidTr="00E9675A">
        <w:trPr>
          <w:trHeight w:val="321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90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–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зараховано</w:t>
            </w:r>
          </w:p>
        </w:tc>
      </w:tr>
      <w:tr w:rsidR="00164B5D" w:rsidRPr="00B4142B" w:rsidTr="00E9675A">
        <w:trPr>
          <w:trHeight w:val="323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82-89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B5D" w:rsidRPr="00B4142B" w:rsidTr="00E9675A">
        <w:trPr>
          <w:trHeight w:val="300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75-81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B5D" w:rsidRPr="00B4142B" w:rsidTr="00E9675A">
        <w:trPr>
          <w:trHeight w:val="321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66-74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D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B5D" w:rsidRPr="00B4142B" w:rsidTr="00E9675A">
        <w:trPr>
          <w:trHeight w:val="323"/>
        </w:trPr>
        <w:tc>
          <w:tcPr>
            <w:tcW w:w="3280" w:type="dxa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60-65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Е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164B5D" w:rsidRPr="00B4142B" w:rsidRDefault="00164B5D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64B5D" w:rsidRPr="00B4142B" w:rsidTr="00E9675A">
        <w:trPr>
          <w:trHeight w:val="705"/>
        </w:trPr>
        <w:tc>
          <w:tcPr>
            <w:tcW w:w="328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35-59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FX</w:t>
            </w:r>
          </w:p>
        </w:tc>
        <w:tc>
          <w:tcPr>
            <w:tcW w:w="4252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можливістю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повторного складання</w:t>
            </w:r>
          </w:p>
        </w:tc>
      </w:tr>
      <w:tr w:rsidR="00164B5D" w:rsidRPr="00B4142B" w:rsidTr="00E9675A">
        <w:trPr>
          <w:trHeight w:val="560"/>
        </w:trPr>
        <w:tc>
          <w:tcPr>
            <w:tcW w:w="328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01-34</w:t>
            </w:r>
          </w:p>
        </w:tc>
        <w:tc>
          <w:tcPr>
            <w:tcW w:w="1560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</w:t>
            </w:r>
          </w:p>
        </w:tc>
        <w:tc>
          <w:tcPr>
            <w:tcW w:w="4252" w:type="dxa"/>
            <w:vAlign w:val="center"/>
          </w:tcPr>
          <w:p w:rsidR="00164B5D" w:rsidRPr="00B4142B" w:rsidRDefault="00164B5D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обов’язковим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вивченням дисципліни</w:t>
            </w:r>
          </w:p>
        </w:tc>
      </w:tr>
    </w:tbl>
    <w:p w:rsidR="00164B5D" w:rsidRPr="00164B5D" w:rsidRDefault="00164B5D" w:rsidP="0086020A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7E8" w:rsidRPr="008E67E8" w:rsidRDefault="008E67E8" w:rsidP="008E67E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інформальної</w:t>
      </w:r>
      <w:proofErr w:type="spellEnd"/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sectPr w:rsidR="008E67E8" w:rsidRPr="008E67E8" w:rsidSect="008602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6321B1"/>
    <w:multiLevelType w:val="hybridMultilevel"/>
    <w:tmpl w:val="21B68770"/>
    <w:lvl w:ilvl="0" w:tplc="47284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71F36"/>
    <w:multiLevelType w:val="hybridMultilevel"/>
    <w:tmpl w:val="4588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32D5C"/>
    <w:multiLevelType w:val="hybridMultilevel"/>
    <w:tmpl w:val="AEDEFE02"/>
    <w:lvl w:ilvl="0" w:tplc="7A88497A">
      <w:start w:val="2"/>
      <w:numFmt w:val="decimal"/>
      <w:lvlText w:val="СК 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E4D20"/>
    <w:multiLevelType w:val="hybridMultilevel"/>
    <w:tmpl w:val="F42A82F8"/>
    <w:lvl w:ilvl="0" w:tplc="CCFEA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64A7E"/>
    <w:multiLevelType w:val="hybridMultilevel"/>
    <w:tmpl w:val="A95804EC"/>
    <w:lvl w:ilvl="0" w:tplc="225A5B20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7">
    <w:nsid w:val="224F6F83"/>
    <w:multiLevelType w:val="hybridMultilevel"/>
    <w:tmpl w:val="32CC15EE"/>
    <w:lvl w:ilvl="0" w:tplc="92A4284C">
      <w:start w:val="1"/>
      <w:numFmt w:val="decimal"/>
      <w:lvlText w:val="СК %1."/>
      <w:lvlJc w:val="left"/>
      <w:pPr>
        <w:ind w:left="8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8">
    <w:nsid w:val="23F77170"/>
    <w:multiLevelType w:val="hybridMultilevel"/>
    <w:tmpl w:val="EDD23E8A"/>
    <w:lvl w:ilvl="0" w:tplc="8828EC10">
      <w:start w:val="1"/>
      <w:numFmt w:val="decimal"/>
      <w:lvlText w:val="ПНР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B11BE"/>
    <w:multiLevelType w:val="hybridMultilevel"/>
    <w:tmpl w:val="A6A8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05766"/>
    <w:multiLevelType w:val="hybridMultilevel"/>
    <w:tmpl w:val="E334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8D7"/>
    <w:multiLevelType w:val="hybridMultilevel"/>
    <w:tmpl w:val="1B8C0E84"/>
    <w:lvl w:ilvl="0" w:tplc="23E8FC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F3C4B"/>
    <w:multiLevelType w:val="hybridMultilevel"/>
    <w:tmpl w:val="E334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32263"/>
    <w:multiLevelType w:val="hybridMultilevel"/>
    <w:tmpl w:val="804C89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528FC"/>
    <w:multiLevelType w:val="hybridMultilevel"/>
    <w:tmpl w:val="28A0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A30262"/>
    <w:multiLevelType w:val="hybridMultilevel"/>
    <w:tmpl w:val="48FAFE9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F5781"/>
    <w:multiLevelType w:val="hybridMultilevel"/>
    <w:tmpl w:val="804C89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E1A4F"/>
    <w:multiLevelType w:val="hybridMultilevel"/>
    <w:tmpl w:val="48683700"/>
    <w:lvl w:ilvl="0" w:tplc="3C2845CE">
      <w:start w:val="3"/>
      <w:numFmt w:val="decimal"/>
      <w:lvlText w:val="ЗК 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8">
    <w:nsid w:val="7D131519"/>
    <w:multiLevelType w:val="hybridMultilevel"/>
    <w:tmpl w:val="0CD82A24"/>
    <w:lvl w:ilvl="0" w:tplc="15A0FFE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7"/>
  </w:num>
  <w:num w:numId="10">
    <w:abstractNumId w:val="4"/>
  </w:num>
  <w:num w:numId="11">
    <w:abstractNumId w:val="8"/>
  </w:num>
  <w:num w:numId="12">
    <w:abstractNumId w:val="0"/>
  </w:num>
  <w:num w:numId="13">
    <w:abstractNumId w:val="1"/>
  </w:num>
  <w:num w:numId="14">
    <w:abstractNumId w:val="15"/>
  </w:num>
  <w:num w:numId="15">
    <w:abstractNumId w:val="11"/>
  </w:num>
  <w:num w:numId="16">
    <w:abstractNumId w:val="5"/>
  </w:num>
  <w:num w:numId="17">
    <w:abstractNumId w:val="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0"/>
    <w:rsid w:val="0004346E"/>
    <w:rsid w:val="00060073"/>
    <w:rsid w:val="00067CD8"/>
    <w:rsid w:val="00070961"/>
    <w:rsid w:val="00074F68"/>
    <w:rsid w:val="0008121A"/>
    <w:rsid w:val="000A008B"/>
    <w:rsid w:val="000A2F92"/>
    <w:rsid w:val="000C069D"/>
    <w:rsid w:val="000E4204"/>
    <w:rsid w:val="000E4FC3"/>
    <w:rsid w:val="00152C6D"/>
    <w:rsid w:val="00154641"/>
    <w:rsid w:val="00164B5D"/>
    <w:rsid w:val="001E6A9D"/>
    <w:rsid w:val="0020296F"/>
    <w:rsid w:val="002072FB"/>
    <w:rsid w:val="00212AA6"/>
    <w:rsid w:val="00221CE1"/>
    <w:rsid w:val="00232B79"/>
    <w:rsid w:val="0024351C"/>
    <w:rsid w:val="002508B3"/>
    <w:rsid w:val="00294CDA"/>
    <w:rsid w:val="002F0594"/>
    <w:rsid w:val="002F5313"/>
    <w:rsid w:val="00321D0D"/>
    <w:rsid w:val="00326ADB"/>
    <w:rsid w:val="00376C23"/>
    <w:rsid w:val="003B44B2"/>
    <w:rsid w:val="003C6CC9"/>
    <w:rsid w:val="00442739"/>
    <w:rsid w:val="00450DDC"/>
    <w:rsid w:val="00482F0A"/>
    <w:rsid w:val="004913A0"/>
    <w:rsid w:val="004F354C"/>
    <w:rsid w:val="004F622F"/>
    <w:rsid w:val="004F79F2"/>
    <w:rsid w:val="00547EBB"/>
    <w:rsid w:val="0055605C"/>
    <w:rsid w:val="00564552"/>
    <w:rsid w:val="00571885"/>
    <w:rsid w:val="005A25E1"/>
    <w:rsid w:val="00617B04"/>
    <w:rsid w:val="00627F74"/>
    <w:rsid w:val="00671E30"/>
    <w:rsid w:val="006A3F3F"/>
    <w:rsid w:val="006A4D8E"/>
    <w:rsid w:val="006B503B"/>
    <w:rsid w:val="006B5DAA"/>
    <w:rsid w:val="006C0241"/>
    <w:rsid w:val="007116B6"/>
    <w:rsid w:val="0072252D"/>
    <w:rsid w:val="0074436C"/>
    <w:rsid w:val="00774899"/>
    <w:rsid w:val="007A356E"/>
    <w:rsid w:val="007E5B98"/>
    <w:rsid w:val="00800DEF"/>
    <w:rsid w:val="0082637F"/>
    <w:rsid w:val="00845639"/>
    <w:rsid w:val="0086020A"/>
    <w:rsid w:val="00866DE5"/>
    <w:rsid w:val="0087256E"/>
    <w:rsid w:val="008730C5"/>
    <w:rsid w:val="00875B8B"/>
    <w:rsid w:val="008856B4"/>
    <w:rsid w:val="008A111D"/>
    <w:rsid w:val="008B3C7F"/>
    <w:rsid w:val="008C360D"/>
    <w:rsid w:val="008C7E69"/>
    <w:rsid w:val="008E307B"/>
    <w:rsid w:val="008E67E8"/>
    <w:rsid w:val="00937FA4"/>
    <w:rsid w:val="00950D0D"/>
    <w:rsid w:val="009A4536"/>
    <w:rsid w:val="009D0F46"/>
    <w:rsid w:val="009F21FD"/>
    <w:rsid w:val="00A03B12"/>
    <w:rsid w:val="00A101A7"/>
    <w:rsid w:val="00A20320"/>
    <w:rsid w:val="00A2763E"/>
    <w:rsid w:val="00A36183"/>
    <w:rsid w:val="00A37EA9"/>
    <w:rsid w:val="00A4777F"/>
    <w:rsid w:val="00A83D2F"/>
    <w:rsid w:val="00AA1666"/>
    <w:rsid w:val="00AC3619"/>
    <w:rsid w:val="00AC3FBE"/>
    <w:rsid w:val="00AE28FC"/>
    <w:rsid w:val="00AF1765"/>
    <w:rsid w:val="00B45B88"/>
    <w:rsid w:val="00B53079"/>
    <w:rsid w:val="00B573C0"/>
    <w:rsid w:val="00BB039B"/>
    <w:rsid w:val="00BC2EA0"/>
    <w:rsid w:val="00BF2859"/>
    <w:rsid w:val="00C0291A"/>
    <w:rsid w:val="00C25389"/>
    <w:rsid w:val="00C36446"/>
    <w:rsid w:val="00CA1641"/>
    <w:rsid w:val="00CC1A00"/>
    <w:rsid w:val="00CD7ADB"/>
    <w:rsid w:val="00D042EC"/>
    <w:rsid w:val="00D062E1"/>
    <w:rsid w:val="00D103BE"/>
    <w:rsid w:val="00D55194"/>
    <w:rsid w:val="00D90A26"/>
    <w:rsid w:val="00D91B32"/>
    <w:rsid w:val="00D957E7"/>
    <w:rsid w:val="00DC7F82"/>
    <w:rsid w:val="00DD58D9"/>
    <w:rsid w:val="00E155C4"/>
    <w:rsid w:val="00E2557B"/>
    <w:rsid w:val="00E455AA"/>
    <w:rsid w:val="00E473D1"/>
    <w:rsid w:val="00E71EB6"/>
    <w:rsid w:val="00EB6073"/>
    <w:rsid w:val="00EF314C"/>
    <w:rsid w:val="00EF6216"/>
    <w:rsid w:val="00F34353"/>
    <w:rsid w:val="00F8372F"/>
    <w:rsid w:val="00F84B70"/>
    <w:rsid w:val="00FB16FF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1B32"/>
    <w:pPr>
      <w:widowControl w:val="0"/>
      <w:autoSpaceDE w:val="0"/>
      <w:autoSpaceDN w:val="0"/>
      <w:spacing w:before="69"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C6C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6C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C6C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3C6C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1"/>
    <w:unhideWhenUsed/>
    <w:qFormat/>
    <w:rsid w:val="006B503B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6B503B"/>
  </w:style>
  <w:style w:type="paragraph" w:customStyle="1" w:styleId="TableParagraph">
    <w:name w:val="Table Paragraph"/>
    <w:basedOn w:val="a"/>
    <w:uiPriority w:val="1"/>
    <w:qFormat/>
    <w:rsid w:val="006B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D91B3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11">
    <w:name w:val="Сетка таблицы1"/>
    <w:basedOn w:val="a1"/>
    <w:next w:val="a3"/>
    <w:rsid w:val="004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06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F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4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basedOn w:val="a0"/>
    <w:rsid w:val="00DC7F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-text">
    <w:name w:val="ex-text"/>
    <w:basedOn w:val="a0"/>
    <w:rsid w:val="0074436C"/>
    <w:rPr>
      <w:rFonts w:cs="Times New Roman"/>
    </w:rPr>
  </w:style>
  <w:style w:type="paragraph" w:customStyle="1" w:styleId="Default">
    <w:name w:val="Default"/>
    <w:uiPriority w:val="99"/>
    <w:rsid w:val="00744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7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86020A"/>
  </w:style>
  <w:style w:type="character" w:customStyle="1" w:styleId="fontstyle21">
    <w:name w:val="fontstyle21"/>
    <w:basedOn w:val="a0"/>
    <w:rsid w:val="00294CD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94C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e">
    <w:name w:val="Strong"/>
    <w:uiPriority w:val="22"/>
    <w:qFormat/>
    <w:rsid w:val="00164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1B32"/>
    <w:pPr>
      <w:widowControl w:val="0"/>
      <w:autoSpaceDE w:val="0"/>
      <w:autoSpaceDN w:val="0"/>
      <w:spacing w:before="69"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C6C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6C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C6C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3C6C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1"/>
    <w:unhideWhenUsed/>
    <w:qFormat/>
    <w:rsid w:val="006B503B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6B503B"/>
  </w:style>
  <w:style w:type="paragraph" w:customStyle="1" w:styleId="TableParagraph">
    <w:name w:val="Table Paragraph"/>
    <w:basedOn w:val="a"/>
    <w:uiPriority w:val="1"/>
    <w:qFormat/>
    <w:rsid w:val="006B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D91B3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11">
    <w:name w:val="Сетка таблицы1"/>
    <w:basedOn w:val="a1"/>
    <w:next w:val="a3"/>
    <w:rsid w:val="004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06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F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4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basedOn w:val="a0"/>
    <w:rsid w:val="00DC7F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-text">
    <w:name w:val="ex-text"/>
    <w:basedOn w:val="a0"/>
    <w:rsid w:val="0074436C"/>
    <w:rPr>
      <w:rFonts w:cs="Times New Roman"/>
    </w:rPr>
  </w:style>
  <w:style w:type="paragraph" w:customStyle="1" w:styleId="Default">
    <w:name w:val="Default"/>
    <w:uiPriority w:val="99"/>
    <w:rsid w:val="00744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7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86020A"/>
  </w:style>
  <w:style w:type="character" w:customStyle="1" w:styleId="fontstyle21">
    <w:name w:val="fontstyle21"/>
    <w:basedOn w:val="a0"/>
    <w:rsid w:val="00294CD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94C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e">
    <w:name w:val="Strong"/>
    <w:uiPriority w:val="22"/>
    <w:qFormat/>
    <w:rsid w:val="0016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arynnyctvoua.at.ua/" TargetMode="External"/><Relationship Id="rId13" Type="http://schemas.openxmlformats.org/officeDocument/2006/relationships/hyperlink" Target="http://www.ait-magazine.com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esa.ua/tvarinnictvo-ta-veterinarij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pozitsiya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7d.com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rovisnyk.com/index.php/agrovisnyk" TargetMode="External"/><Relationship Id="rId14" Type="http://schemas.openxmlformats.org/officeDocument/2006/relationships/hyperlink" Target="http://organic.com.ua/organic-vukra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0C7B-A890-4A40-88C8-A685D505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 Windows</cp:lastModifiedBy>
  <cp:revision>18</cp:revision>
  <cp:lastPrinted>2024-08-09T08:31:00Z</cp:lastPrinted>
  <dcterms:created xsi:type="dcterms:W3CDTF">2024-08-07T18:19:00Z</dcterms:created>
  <dcterms:modified xsi:type="dcterms:W3CDTF">2024-08-29T13:46:00Z</dcterms:modified>
</cp:coreProperties>
</file>